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67B6" w14:textId="4807D1F3" w:rsidR="00264C8D" w:rsidRPr="002B1003" w:rsidRDefault="00264C8D" w:rsidP="00264C8D">
      <w:pPr>
        <w:pStyle w:val="NormalWeb"/>
        <w:shd w:val="clear" w:color="auto" w:fill="FFFFFF"/>
        <w:spacing w:before="204" w:beforeAutospacing="0" w:after="204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1003">
        <w:rPr>
          <w:rFonts w:asciiTheme="minorHAnsi" w:hAnsiTheme="minorHAnsi" w:cstheme="minorHAnsi"/>
          <w:b/>
          <w:bCs/>
          <w:color w:val="000000"/>
          <w:sz w:val="36"/>
          <w:szCs w:val="36"/>
        </w:rPr>
        <w:t>COVID Booster Update</w:t>
      </w:r>
      <w:r w:rsidRPr="002B1003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>August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1, 2022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br/>
        <w:t>Dr. Marc Weisman</w:t>
      </w:r>
    </w:p>
    <w:p w14:paraId="0CAD6691" w14:textId="64AD6953" w:rsidR="00BB1B09" w:rsidRPr="002B1003" w:rsidRDefault="00264C8D" w:rsidP="00264C8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COVID booster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shots do provide some level of increased protection. Each new variant is incrementally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less sensitive to the vaccines because these variants have new proteins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that replace some of the older ones that are in the original viral spike. Accordingly, we do not have 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antibodies against these new 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>proteins, and therefore the vaccine is a little less effective with each variant</w:t>
      </w:r>
      <w:r w:rsidR="00202892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EA9EBF1" w14:textId="77777777" w:rsidR="00BB1B09" w:rsidRPr="002B1003" w:rsidRDefault="00202892" w:rsidP="00264C8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1003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>e do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>, however,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have antibodies from the vaccine against the remaining original proteins and 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>each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booster will increase these antibodies providing us 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at least some level of 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>protection. Eventually, with subsequent variants, all the spike proteins will probably be replaced with new ones rendering our original vaccines ineffective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47BFC1B" w14:textId="5F07803E" w:rsidR="0005262E" w:rsidRPr="002B1003" w:rsidRDefault="0005262E" w:rsidP="00264C8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Therefore, </w:t>
      </w:r>
      <w:proofErr w:type="gramStart"/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>as long as</w:t>
      </w:r>
      <w:proofErr w:type="gramEnd"/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Covid is a potentially serious infection</w:t>
      </w:r>
      <w:r w:rsidR="009B3816" w:rsidRPr="002B10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B1B09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we will need new 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boosters 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from time to time with fresh 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>mRNA coding for the newer variant proteins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ED44F1" w14:textId="0DC8E365" w:rsidR="0005262E" w:rsidRPr="002B1003" w:rsidRDefault="0005262E" w:rsidP="00264C8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Currently, the </w:t>
      </w:r>
      <w:r w:rsidR="00202892" w:rsidRPr="002B1003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202892" w:rsidRPr="002B10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202892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shot 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>(the second booster) is considered fully immunized</w:t>
      </w:r>
      <w:r w:rsidR="009B3816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for people of the age of 60 and soon for most people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. In late September 2022 we will probably have a new vaccine that covers Covid BA 0.5 /0.4 better. I fear that Covid BA 0.5 /0.4 will be winding down at that time and </w:t>
      </w:r>
      <w:r w:rsidR="009B3816" w:rsidRPr="002B1003">
        <w:rPr>
          <w:rFonts w:asciiTheme="minorHAnsi" w:hAnsiTheme="minorHAnsi" w:cstheme="minorHAnsi"/>
          <w:color w:val="000000"/>
          <w:sz w:val="22"/>
          <w:szCs w:val="22"/>
        </w:rPr>
        <w:t>this “new vaccine”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may be politically motivated </w:t>
      </w:r>
      <w:r w:rsidR="009B3816" w:rsidRPr="002B1003">
        <w:rPr>
          <w:rFonts w:asciiTheme="minorHAnsi" w:hAnsiTheme="minorHAnsi" w:cstheme="minorHAnsi"/>
          <w:color w:val="000000"/>
          <w:sz w:val="22"/>
          <w:szCs w:val="22"/>
        </w:rPr>
        <w:t>with upcoming N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ovember elections. Better, more comprehensive boosters will likely be available in the spring 2023. </w:t>
      </w:r>
      <w:r w:rsidR="009B3816" w:rsidRPr="002B1003">
        <w:rPr>
          <w:rFonts w:asciiTheme="minorHAnsi" w:hAnsiTheme="minorHAnsi" w:cstheme="minorHAnsi"/>
          <w:color w:val="000000"/>
          <w:sz w:val="22"/>
          <w:szCs w:val="22"/>
        </w:rPr>
        <w:t>Stay tuned regarding “new and improved vaccines”.</w:t>
      </w:r>
    </w:p>
    <w:p w14:paraId="0457B9A9" w14:textId="6B78F141" w:rsidR="00264C8D" w:rsidRPr="002B1003" w:rsidRDefault="009B3816" w:rsidP="00264C8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1003">
        <w:rPr>
          <w:rFonts w:asciiTheme="minorHAnsi" w:hAnsiTheme="minorHAnsi" w:cstheme="minorHAnsi"/>
          <w:color w:val="000000"/>
          <w:sz w:val="22"/>
          <w:szCs w:val="22"/>
        </w:rPr>
        <w:t>Much more exciting is the current testing of better vaccines against the nuclear core of the virus</w:t>
      </w:r>
      <w:r w:rsidR="00202892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>They are very early in development but are being tested in mice and, very recently</w:t>
      </w:r>
      <w:r w:rsidR="00716100" w:rsidRPr="002B10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 in humans. These, if successful, will cover all new variants and should end the pandemic if it isn’t already over by then. </w:t>
      </w:r>
      <w:r w:rsidR="00716100" w:rsidRPr="002B1003">
        <w:rPr>
          <w:rFonts w:asciiTheme="minorHAnsi" w:hAnsiTheme="minorHAnsi" w:cstheme="minorHAnsi"/>
          <w:color w:val="000000"/>
          <w:sz w:val="22"/>
          <w:szCs w:val="22"/>
        </w:rPr>
        <w:t xml:space="preserve">In the end, </w:t>
      </w:r>
      <w:r w:rsidRPr="002B100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64C8D" w:rsidRPr="002B1003">
        <w:rPr>
          <w:rFonts w:asciiTheme="minorHAnsi" w:hAnsiTheme="minorHAnsi" w:cstheme="minorHAnsi"/>
          <w:color w:val="000000"/>
          <w:sz w:val="22"/>
          <w:szCs w:val="22"/>
        </w:rPr>
        <w:t>OVID needs to be defeated everywhere to be defeated anywhere.</w:t>
      </w:r>
    </w:p>
    <w:p w14:paraId="29E7D762" w14:textId="7A550C3E" w:rsidR="003436F3" w:rsidRPr="002B1003" w:rsidRDefault="00264C8D">
      <w:pPr>
        <w:rPr>
          <w:b/>
          <w:bCs/>
          <w:sz w:val="16"/>
          <w:szCs w:val="16"/>
        </w:rPr>
      </w:pPr>
      <w:r w:rsidRPr="002B1003">
        <w:rPr>
          <w:b/>
          <w:bCs/>
          <w:sz w:val="16"/>
          <w:szCs w:val="16"/>
        </w:rPr>
        <w:t xml:space="preserve"> </w:t>
      </w:r>
      <w:r w:rsidR="002B1003" w:rsidRPr="002B1003">
        <w:rPr>
          <w:b/>
          <w:bCs/>
          <w:sz w:val="16"/>
          <w:szCs w:val="16"/>
        </w:rPr>
        <w:fldChar w:fldCharType="begin"/>
      </w:r>
      <w:r w:rsidR="002B1003" w:rsidRPr="002B1003">
        <w:rPr>
          <w:b/>
          <w:bCs/>
          <w:sz w:val="16"/>
          <w:szCs w:val="16"/>
        </w:rPr>
        <w:instrText xml:space="preserve"> FILENAME  \* Lower \p  \* MERGEFORMAT </w:instrText>
      </w:r>
      <w:r w:rsidR="002B1003" w:rsidRPr="002B1003">
        <w:rPr>
          <w:b/>
          <w:bCs/>
          <w:sz w:val="16"/>
          <w:szCs w:val="16"/>
        </w:rPr>
        <w:fldChar w:fldCharType="separate"/>
      </w:r>
      <w:r w:rsidR="002B1003" w:rsidRPr="002B1003">
        <w:rPr>
          <w:b/>
          <w:bCs/>
          <w:noProof/>
          <w:sz w:val="16"/>
          <w:szCs w:val="16"/>
        </w:rPr>
        <w:t>c:\users\dr. marc weisman\dropbox\d o c u m e n t  f o l d e r s\p    m   g\covid\covid boosters august 2022.docx</w:t>
      </w:r>
      <w:r w:rsidR="002B1003" w:rsidRPr="002B1003">
        <w:rPr>
          <w:b/>
          <w:bCs/>
          <w:sz w:val="16"/>
          <w:szCs w:val="16"/>
        </w:rPr>
        <w:fldChar w:fldCharType="end"/>
      </w:r>
    </w:p>
    <w:sectPr w:rsidR="003436F3" w:rsidRPr="002B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D"/>
    <w:rsid w:val="0005262E"/>
    <w:rsid w:val="00202892"/>
    <w:rsid w:val="00264C8D"/>
    <w:rsid w:val="002B1003"/>
    <w:rsid w:val="00463E06"/>
    <w:rsid w:val="005B3584"/>
    <w:rsid w:val="00716100"/>
    <w:rsid w:val="009B3816"/>
    <w:rsid w:val="00A13184"/>
    <w:rsid w:val="00AA389E"/>
    <w:rsid w:val="00B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58DD"/>
  <w15:chartTrackingRefBased/>
  <w15:docId w15:val="{FF3CAE73-18E0-48D4-894B-28AD0F3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weisman</dc:creator>
  <cp:keywords/>
  <dc:description/>
  <cp:lastModifiedBy>marc weisman</cp:lastModifiedBy>
  <cp:revision>3</cp:revision>
  <dcterms:created xsi:type="dcterms:W3CDTF">2022-08-04T20:10:00Z</dcterms:created>
  <dcterms:modified xsi:type="dcterms:W3CDTF">2022-08-04T20:39:00Z</dcterms:modified>
</cp:coreProperties>
</file>